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573">
      <w:pPr>
        <w:widowControl/>
        <w:snapToGrid w:val="0"/>
        <w:spacing w:line="360" w:lineRule="auto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</w:t>
      </w:r>
    </w:p>
    <w:p w14:paraId="0CB0FD01">
      <w:pPr>
        <w:widowControl/>
        <w:snapToGrid w:val="0"/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32"/>
        </w:rPr>
        <w:t>深圳市建设工程标准学会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专业技术</w:t>
      </w:r>
      <w:r>
        <w:rPr>
          <w:rFonts w:hint="eastAsia" w:ascii="宋体" w:hAnsi="宋体" w:eastAsia="宋体"/>
          <w:b/>
          <w:bCs/>
          <w:sz w:val="28"/>
          <w:szCs w:val="32"/>
        </w:rPr>
        <w:t>委员会申报表</w:t>
      </w:r>
    </w:p>
    <w:bookmarkEnd w:id="0"/>
    <w:tbl>
      <w:tblPr>
        <w:tblStyle w:val="10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12"/>
        <w:gridCol w:w="1134"/>
        <w:gridCol w:w="709"/>
        <w:gridCol w:w="51"/>
        <w:gridCol w:w="1185"/>
        <w:gridCol w:w="1173"/>
        <w:gridCol w:w="55"/>
        <w:gridCol w:w="2105"/>
      </w:tblGrid>
      <w:tr w14:paraId="59CC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  <w:jc w:val="center"/>
        </w:trPr>
        <w:tc>
          <w:tcPr>
            <w:tcW w:w="1269" w:type="dxa"/>
            <w:vAlign w:val="center"/>
          </w:tcPr>
          <w:p w14:paraId="7CE6D99D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12" w:type="dxa"/>
            <w:vAlign w:val="center"/>
          </w:tcPr>
          <w:p w14:paraId="3F375C7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9E30198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709" w:type="dxa"/>
            <w:vAlign w:val="center"/>
          </w:tcPr>
          <w:p w14:paraId="24C0FF2F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B0A752F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3" w:type="dxa"/>
            <w:vAlign w:val="center"/>
          </w:tcPr>
          <w:p w14:paraId="7B3E4E02">
            <w:pPr>
              <w:spacing w:line="460" w:lineRule="exact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20439CF0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  <w:p w14:paraId="5CE8608D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（一寸照片）</w:t>
            </w:r>
          </w:p>
        </w:tc>
      </w:tr>
      <w:tr w14:paraId="6ED8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9" w:type="dxa"/>
            <w:vAlign w:val="center"/>
          </w:tcPr>
          <w:p w14:paraId="2760B3EB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255" w:type="dxa"/>
            <w:gridSpan w:val="3"/>
            <w:vAlign w:val="center"/>
          </w:tcPr>
          <w:p w14:paraId="43E317B0">
            <w:pPr>
              <w:spacing w:line="460" w:lineRule="exact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A108231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    籍</w:t>
            </w:r>
          </w:p>
        </w:tc>
        <w:tc>
          <w:tcPr>
            <w:tcW w:w="1173" w:type="dxa"/>
            <w:vAlign w:val="center"/>
          </w:tcPr>
          <w:p w14:paraId="665F8809">
            <w:pPr>
              <w:spacing w:line="460" w:lineRule="exact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9F2B362"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8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9" w:type="dxa"/>
            <w:vAlign w:val="center"/>
          </w:tcPr>
          <w:p w14:paraId="08D6069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4255" w:type="dxa"/>
            <w:gridSpan w:val="3"/>
            <w:vAlign w:val="center"/>
          </w:tcPr>
          <w:p w14:paraId="15C764AA">
            <w:pPr>
              <w:spacing w:line="460" w:lineRule="exact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D6D7BC4">
            <w:pPr>
              <w:spacing w:line="460" w:lineRule="exact"/>
              <w:ind w:firstLine="105" w:firstLineChars="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173" w:type="dxa"/>
            <w:vAlign w:val="center"/>
          </w:tcPr>
          <w:p w14:paraId="0C31D5EA">
            <w:pPr>
              <w:spacing w:line="460" w:lineRule="exact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6EE81EF6"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5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69" w:type="dxa"/>
            <w:vAlign w:val="center"/>
          </w:tcPr>
          <w:p w14:paraId="375C8AD2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技术职称及执业资格</w:t>
            </w:r>
          </w:p>
        </w:tc>
        <w:tc>
          <w:tcPr>
            <w:tcW w:w="2412" w:type="dxa"/>
            <w:vAlign w:val="center"/>
          </w:tcPr>
          <w:p w14:paraId="74467540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E0D05B8">
            <w:pPr>
              <w:spacing w:line="4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聘任时间                                               </w:t>
            </w:r>
          </w:p>
        </w:tc>
        <w:tc>
          <w:tcPr>
            <w:tcW w:w="3118" w:type="dxa"/>
            <w:gridSpan w:val="4"/>
            <w:vAlign w:val="center"/>
          </w:tcPr>
          <w:p w14:paraId="64A14C38">
            <w:pPr>
              <w:spacing w:line="46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1AF5DB2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B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69" w:type="dxa"/>
            <w:vAlign w:val="center"/>
          </w:tcPr>
          <w:p w14:paraId="5095EF5B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2412" w:type="dxa"/>
            <w:vAlign w:val="center"/>
          </w:tcPr>
          <w:p w14:paraId="230C4928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95F47DE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身份证件号    码</w:t>
            </w:r>
          </w:p>
        </w:tc>
        <w:tc>
          <w:tcPr>
            <w:tcW w:w="3118" w:type="dxa"/>
            <w:gridSpan w:val="4"/>
            <w:vAlign w:val="center"/>
          </w:tcPr>
          <w:p w14:paraId="4754DC4D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1D9448D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E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9" w:type="dxa"/>
            <w:vAlign w:val="center"/>
          </w:tcPr>
          <w:p w14:paraId="1ACF4F5B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306" w:type="dxa"/>
            <w:gridSpan w:val="4"/>
            <w:vAlign w:val="center"/>
          </w:tcPr>
          <w:p w14:paraId="1E2427CF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6C17EA31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3333" w:type="dxa"/>
            <w:gridSpan w:val="3"/>
            <w:vAlign w:val="center"/>
          </w:tcPr>
          <w:p w14:paraId="6C804A44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3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9" w:type="dxa"/>
            <w:vAlign w:val="center"/>
          </w:tcPr>
          <w:p w14:paraId="7F0CF790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491" w:type="dxa"/>
            <w:gridSpan w:val="5"/>
            <w:vAlign w:val="center"/>
          </w:tcPr>
          <w:p w14:paraId="2F8244CD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3963F1F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05" w:type="dxa"/>
            <w:vAlign w:val="center"/>
          </w:tcPr>
          <w:p w14:paraId="26004927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A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9" w:type="dxa"/>
            <w:vAlign w:val="center"/>
          </w:tcPr>
          <w:p w14:paraId="365D07B3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2" w:type="dxa"/>
            <w:vAlign w:val="center"/>
          </w:tcPr>
          <w:p w14:paraId="29FD2297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F24B60C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45" w:type="dxa"/>
            <w:gridSpan w:val="3"/>
            <w:vAlign w:val="center"/>
          </w:tcPr>
          <w:p w14:paraId="6E68D73A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715C96D">
            <w:pPr>
              <w:spacing w:line="460" w:lineRule="exact"/>
              <w:ind w:left="-107" w:firstLine="1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105" w:type="dxa"/>
            <w:vAlign w:val="center"/>
          </w:tcPr>
          <w:p w14:paraId="29DD3018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C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69" w:type="dxa"/>
            <w:vMerge w:val="restart"/>
            <w:vAlign w:val="center"/>
          </w:tcPr>
          <w:p w14:paraId="57D56B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申报类型（可多选）</w:t>
            </w:r>
          </w:p>
        </w:tc>
        <w:tc>
          <w:tcPr>
            <w:tcW w:w="8824" w:type="dxa"/>
            <w:gridSpan w:val="8"/>
            <w:vAlign w:val="center"/>
          </w:tcPr>
          <w:p w14:paraId="317C9607">
            <w:pP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建筑工程类： □建筑工程  □人防工程 □绿色建筑工程  □健康建筑工程 □节能工程    □装饰装修工程 □装配式建筑工程 □海绵工程 □建筑材料 □地下与岩土工程</w:t>
            </w:r>
          </w:p>
          <w:p w14:paraId="139462B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:_____________</w:t>
            </w:r>
          </w:p>
        </w:tc>
      </w:tr>
      <w:tr w14:paraId="2C4B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69" w:type="dxa"/>
            <w:vMerge w:val="continue"/>
            <w:vAlign w:val="center"/>
          </w:tcPr>
          <w:p w14:paraId="18849E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4" w:type="dxa"/>
            <w:gridSpan w:val="8"/>
            <w:vAlign w:val="center"/>
          </w:tcPr>
          <w:p w14:paraId="32B6DD0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市政工程类：□轨道交通工程 □给水工程 □排水工程 □燃气工程 □道路工程 □桥梁工程 □隧道工程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□公共交通工程 □环境卫生工程 □园林绿化工程 □市政灯光工程 □管廊工程□地下与岩土工程  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:____________</w:t>
            </w:r>
          </w:p>
        </w:tc>
      </w:tr>
      <w:tr w14:paraId="2FBD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9" w:type="dxa"/>
            <w:vMerge w:val="continue"/>
            <w:vAlign w:val="center"/>
          </w:tcPr>
          <w:p w14:paraId="5B471B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4" w:type="dxa"/>
            <w:gridSpan w:val="8"/>
            <w:vAlign w:val="center"/>
          </w:tcPr>
          <w:p w14:paraId="5201F26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工程信息类：□智能化工程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BIM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□系统控制工程 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:____________</w:t>
            </w:r>
          </w:p>
        </w:tc>
      </w:tr>
      <w:tr w14:paraId="098F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9" w:type="dxa"/>
            <w:vMerge w:val="continue"/>
            <w:vAlign w:val="center"/>
          </w:tcPr>
          <w:p w14:paraId="1F26D6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4" w:type="dxa"/>
            <w:gridSpan w:val="8"/>
            <w:vAlign w:val="center"/>
          </w:tcPr>
          <w:p w14:paraId="2FFFF61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工程造价类：□建筑 □装饰 □安装 □市政 □园林绿化 □轨道 □环卫 □房屋维修 □市政维修 □装配式建筑 □管廊  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:____________ </w:t>
            </w:r>
          </w:p>
        </w:tc>
      </w:tr>
      <w:tr w14:paraId="2F67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69" w:type="dxa"/>
            <w:vMerge w:val="restart"/>
            <w:vAlign w:val="center"/>
          </w:tcPr>
          <w:p w14:paraId="6E33FE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  <w:p w14:paraId="5BB8A4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8824" w:type="dxa"/>
            <w:gridSpan w:val="8"/>
            <w:vAlign w:val="center"/>
          </w:tcPr>
          <w:p w14:paraId="558A22D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建筑行业：□建筑 □结构 □岩土 □给水排水 □暖通空调 □电气 □弱电 □机械 □材料 □园林 □概预算 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:_____________</w:t>
            </w:r>
          </w:p>
        </w:tc>
      </w:tr>
      <w:tr w14:paraId="5051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69" w:type="dxa"/>
            <w:vMerge w:val="continue"/>
            <w:vAlign w:val="center"/>
          </w:tcPr>
          <w:p w14:paraId="3D0FA3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4" w:type="dxa"/>
            <w:gridSpan w:val="8"/>
            <w:vAlign w:val="center"/>
          </w:tcPr>
          <w:p w14:paraId="1BEDE3C4">
            <w:pP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市政行业：□结构 □建筑 □岩土 □桥梁与隧道 □暖通空调 □给水排水 □电气 □动力 </w:t>
            </w:r>
          </w:p>
          <w:p w14:paraId="10478DBA">
            <w:pP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□交通 □自控 □机械 □通信信号 □道路 □线路 □园林 □环保 □概预算 </w:t>
            </w:r>
          </w:p>
          <w:p w14:paraId="2414E2E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</w:t>
            </w:r>
          </w:p>
        </w:tc>
      </w:tr>
      <w:tr w14:paraId="4D99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69" w:type="dxa"/>
            <w:vAlign w:val="center"/>
          </w:tcPr>
          <w:p w14:paraId="5FA5C6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从事工作</w:t>
            </w:r>
          </w:p>
          <w:p w14:paraId="75CE25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8824" w:type="dxa"/>
            <w:gridSpan w:val="8"/>
            <w:vAlign w:val="center"/>
          </w:tcPr>
          <w:p w14:paraId="0088500B">
            <w:pP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□科技研发 □教学 □勘察 □设计 □施工管理 □项目管理 □检测评价 □监督管理 </w:t>
            </w:r>
          </w:p>
          <w:p w14:paraId="08736295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□运行管理 □材料设备生产与制造 □其他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:____________</w:t>
            </w:r>
          </w:p>
        </w:tc>
      </w:tr>
      <w:tr w14:paraId="3FBD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69" w:type="dxa"/>
            <w:vAlign w:val="center"/>
          </w:tcPr>
          <w:p w14:paraId="0BD25256">
            <w:pP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8824" w:type="dxa"/>
            <w:gridSpan w:val="8"/>
            <w:vAlign w:val="center"/>
          </w:tcPr>
          <w:p w14:paraId="1CF9C041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8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69" w:type="dxa"/>
            <w:vAlign w:val="center"/>
          </w:tcPr>
          <w:p w14:paraId="7AAA904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DC3C7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09A1A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8CB6B4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既有工程项目经验情况</w:t>
            </w:r>
          </w:p>
        </w:tc>
        <w:tc>
          <w:tcPr>
            <w:tcW w:w="8824" w:type="dxa"/>
            <w:gridSpan w:val="8"/>
            <w:vAlign w:val="center"/>
          </w:tcPr>
          <w:p w14:paraId="7C49E23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包括但不限于科研咨询、勘察设计、建设管理、施工监督、项目管理以及技术服务等主要工程项目简要情况（不多于5个项目）：</w:t>
            </w:r>
          </w:p>
          <w:p w14:paraId="39794FF9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FDC936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1D20F2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858EFF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CBB77D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4AEAA2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D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69" w:type="dxa"/>
            <w:vAlign w:val="center"/>
          </w:tcPr>
          <w:p w14:paraId="796FEA0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主持与参与工程建设标准制修订情况</w:t>
            </w:r>
          </w:p>
        </w:tc>
        <w:tc>
          <w:tcPr>
            <w:tcW w:w="8824" w:type="dxa"/>
            <w:gridSpan w:val="8"/>
            <w:vAlign w:val="center"/>
          </w:tcPr>
          <w:p w14:paraId="5571470F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主持或参与国际标准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</w:t>
            </w:r>
          </w:p>
          <w:p w14:paraId="75BFFFDC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主持或参与国家标准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</w:t>
            </w:r>
          </w:p>
          <w:p w14:paraId="61C78CF6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主持或参与行业标准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F77A4E4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主持或参与地方标准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 </w:t>
            </w:r>
          </w:p>
          <w:p w14:paraId="6BFD8B67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主持或参与团体标准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</w:t>
            </w:r>
          </w:p>
          <w:p w14:paraId="78D9E0AE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主持或参与企业标准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部，清单如下：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； </w:t>
            </w:r>
          </w:p>
        </w:tc>
      </w:tr>
      <w:tr w14:paraId="0B05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269" w:type="dxa"/>
            <w:vAlign w:val="center"/>
          </w:tcPr>
          <w:p w14:paraId="22973B00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从事工作中主要采用的工程建设标准清单</w:t>
            </w:r>
          </w:p>
        </w:tc>
        <w:tc>
          <w:tcPr>
            <w:tcW w:w="8824" w:type="dxa"/>
            <w:gridSpan w:val="8"/>
          </w:tcPr>
          <w:p w14:paraId="1EBF20C1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5856F8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0D2D2D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8B0352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0B30D1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5C751B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9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269" w:type="dxa"/>
            <w:vAlign w:val="center"/>
          </w:tcPr>
          <w:p w14:paraId="63D91E2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参加何种学术组织、担任何种职务</w:t>
            </w:r>
          </w:p>
        </w:tc>
        <w:tc>
          <w:tcPr>
            <w:tcW w:w="8824" w:type="dxa"/>
            <w:gridSpan w:val="8"/>
          </w:tcPr>
          <w:p w14:paraId="1B67BDCE"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953DB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 表格内容填写不下可另附页。</w:t>
      </w:r>
    </w:p>
    <w:p w14:paraId="4C2A7712">
      <w:pPr>
        <w:widowControl/>
        <w:shd w:val="clear" w:color="auto" w:fill="FFFFFF"/>
        <w:spacing w:line="420" w:lineRule="atLeas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Cs w:val="21"/>
        </w:rPr>
        <w:t xml:space="preserve">    2 荣誉称号包括但不限于：院士、大师、长江学者、珠江学者、杰青、获政府津贴、深圳市高层次人才等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B1"/>
    <w:rsid w:val="000027BD"/>
    <w:rsid w:val="0003593A"/>
    <w:rsid w:val="000607CC"/>
    <w:rsid w:val="000610EB"/>
    <w:rsid w:val="00082B26"/>
    <w:rsid w:val="000B0630"/>
    <w:rsid w:val="000B3A01"/>
    <w:rsid w:val="000C798B"/>
    <w:rsid w:val="0013070C"/>
    <w:rsid w:val="00144999"/>
    <w:rsid w:val="00147CE2"/>
    <w:rsid w:val="001D20B6"/>
    <w:rsid w:val="001E3915"/>
    <w:rsid w:val="00244FD4"/>
    <w:rsid w:val="00250EF2"/>
    <w:rsid w:val="00270D28"/>
    <w:rsid w:val="00275FEF"/>
    <w:rsid w:val="00375F90"/>
    <w:rsid w:val="00387A40"/>
    <w:rsid w:val="00393137"/>
    <w:rsid w:val="00406FFF"/>
    <w:rsid w:val="004213AC"/>
    <w:rsid w:val="00467F5A"/>
    <w:rsid w:val="004D49A9"/>
    <w:rsid w:val="004E06B7"/>
    <w:rsid w:val="004F12EB"/>
    <w:rsid w:val="00506233"/>
    <w:rsid w:val="00542F08"/>
    <w:rsid w:val="00595113"/>
    <w:rsid w:val="005A723C"/>
    <w:rsid w:val="005C7EED"/>
    <w:rsid w:val="005F16D8"/>
    <w:rsid w:val="00601749"/>
    <w:rsid w:val="00635676"/>
    <w:rsid w:val="00720339"/>
    <w:rsid w:val="007449ED"/>
    <w:rsid w:val="00757DB7"/>
    <w:rsid w:val="00793AB8"/>
    <w:rsid w:val="007B65DF"/>
    <w:rsid w:val="007D47EE"/>
    <w:rsid w:val="00836BA0"/>
    <w:rsid w:val="00854597"/>
    <w:rsid w:val="00876099"/>
    <w:rsid w:val="0089153F"/>
    <w:rsid w:val="008C4751"/>
    <w:rsid w:val="009226E2"/>
    <w:rsid w:val="00982AB1"/>
    <w:rsid w:val="00984BF1"/>
    <w:rsid w:val="00990C52"/>
    <w:rsid w:val="00A36AE2"/>
    <w:rsid w:val="00A57A3D"/>
    <w:rsid w:val="00AA4670"/>
    <w:rsid w:val="00AB5FE9"/>
    <w:rsid w:val="00AF1971"/>
    <w:rsid w:val="00B00BC8"/>
    <w:rsid w:val="00B068D1"/>
    <w:rsid w:val="00B204B7"/>
    <w:rsid w:val="00B359BA"/>
    <w:rsid w:val="00BB1074"/>
    <w:rsid w:val="00BB4595"/>
    <w:rsid w:val="00BC703E"/>
    <w:rsid w:val="00C16797"/>
    <w:rsid w:val="00CD3EDB"/>
    <w:rsid w:val="00CE6F27"/>
    <w:rsid w:val="00D02684"/>
    <w:rsid w:val="00D13666"/>
    <w:rsid w:val="00D52EB9"/>
    <w:rsid w:val="00D558C5"/>
    <w:rsid w:val="00D856B5"/>
    <w:rsid w:val="00DB65B4"/>
    <w:rsid w:val="00E035F1"/>
    <w:rsid w:val="00E716FF"/>
    <w:rsid w:val="00F044B3"/>
    <w:rsid w:val="02450A23"/>
    <w:rsid w:val="05F42574"/>
    <w:rsid w:val="06CB49BC"/>
    <w:rsid w:val="0F7A0F22"/>
    <w:rsid w:val="23512347"/>
    <w:rsid w:val="2BC16376"/>
    <w:rsid w:val="4A6022F2"/>
    <w:rsid w:val="4BF32942"/>
    <w:rsid w:val="538452A3"/>
    <w:rsid w:val="69D31E4B"/>
    <w:rsid w:val="788843F2"/>
    <w:rsid w:val="7C4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f-fl"/>
    <w:basedOn w:val="11"/>
    <w:qFormat/>
    <w:uiPriority w:val="0"/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font"/>
    <w:basedOn w:val="11"/>
    <w:qFormat/>
    <w:uiPriority w:val="0"/>
  </w:style>
  <w:style w:type="character" w:customStyle="1" w:styleId="21">
    <w:name w:val="f-fr"/>
    <w:basedOn w:val="11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字符"/>
    <w:basedOn w:val="11"/>
    <w:link w:val="3"/>
    <w:semiHidden/>
    <w:qFormat/>
    <w:uiPriority w:val="99"/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</w:rPr>
  </w:style>
  <w:style w:type="character" w:customStyle="1" w:styleId="2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6">
    <w:name w:val="日期 字符"/>
    <w:basedOn w:val="11"/>
    <w:link w:val="4"/>
    <w:semiHidden/>
    <w:qFormat/>
    <w:uiPriority w:val="99"/>
  </w:style>
  <w:style w:type="character" w:customStyle="1" w:styleId="2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1777</Words>
  <Characters>1917</Characters>
  <Lines>17</Lines>
  <Paragraphs>4</Paragraphs>
  <TotalTime>2362</TotalTime>
  <ScaleCrop>false</ScaleCrop>
  <LinksUpToDate>false</LinksUpToDate>
  <CharactersWithSpaces>2257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2023-02-28T07:00:00Z</dcterms:created>
  <dc:creator>public</dc:creator>
  <cp:lastModifiedBy>只见</cp:lastModifiedBy>
  <cp:lastPrinted>2025-02-17T02:22:00Z</cp:lastPrinted>
  <dcterms:modified xsi:type="dcterms:W3CDTF">2025-02-17T08:01:15Z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eyJoZGlkIjoiNDJhOWM4NmU4YTFmMjg5NmUyYjcwOTZjZGNmOTk0YzciLCJ1c2VySWQiOiI0MjU4NDQ0NDYifQ==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DD2C529BCF3745FFB952F0120B367FE1_13</vt:lpwstr>
  </property>
</Properties>
</file>